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B6" w:rsidRPr="00F26E21" w:rsidRDefault="00D617B6" w:rsidP="00BC5D50">
      <w:pPr>
        <w:spacing w:line="360" w:lineRule="auto"/>
        <w:ind w:firstLine="708"/>
        <w:jc w:val="center"/>
        <w:rPr>
          <w:rFonts w:ascii="Times New Roman" w:hAnsi="Times New Roman" w:cs="Times New Roman"/>
          <w:b/>
          <w:sz w:val="28"/>
          <w:szCs w:val="28"/>
        </w:rPr>
      </w:pPr>
      <w:r w:rsidRPr="00F26E21">
        <w:rPr>
          <w:rFonts w:ascii="Times New Roman" w:hAnsi="Times New Roman" w:cs="Times New Roman"/>
          <w:b/>
          <w:sz w:val="28"/>
          <w:szCs w:val="28"/>
        </w:rPr>
        <w:t>Занятия в бассейне с детьми 1,5-2 лет</w:t>
      </w:r>
    </w:p>
    <w:p w:rsidR="00D617B6" w:rsidRDefault="00D617B6" w:rsidP="00D617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ребенок впервые приступил к занятиям в бассейне в возрасте 1,5-2 лет, то общие принципы занятий и часть упражнений сохраняются те же, что и для грудничкового возраста.</w:t>
      </w:r>
    </w:p>
    <w:p w:rsidR="00D617B6" w:rsidRDefault="00D617B6" w:rsidP="00D617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бассейне можно дополнительно предложить  следующие упражнения.</w:t>
      </w:r>
    </w:p>
    <w:p w:rsidR="00D617B6" w:rsidRDefault="00D617B6" w:rsidP="00D617B6">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садится на бортик и активно начинает двигать ножками. Еще один вариант – родители придерживают малыша на животе, а он активно двигает ножками.</w:t>
      </w:r>
    </w:p>
    <w:p w:rsidR="00D617B6" w:rsidRDefault="00D617B6" w:rsidP="00D617B6">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должен собрать разложенные на дне бассейна игрушки. Для новичков вода во время приседания должна доходить до подбородка, для более подготовленных деток уровень воды может быть выше, они могут опускать лицо под воду. Упражнение помогает справиться со страхом воды. Помочь избавиться от страха можно и легко брызгая ребенку в лицо водой.</w:t>
      </w:r>
    </w:p>
    <w:p w:rsidR="00D617B6" w:rsidRPr="004D554E" w:rsidRDefault="00D617B6" w:rsidP="00D617B6">
      <w:pPr>
        <w:pStyle w:val="a3"/>
        <w:numPr>
          <w:ilvl w:val="0"/>
          <w:numId w:val="8"/>
        </w:numPr>
        <w:spacing w:line="360" w:lineRule="auto"/>
        <w:jc w:val="both"/>
        <w:rPr>
          <w:rFonts w:ascii="Times New Roman" w:hAnsi="Times New Roman" w:cs="Times New Roman"/>
          <w:sz w:val="28"/>
          <w:szCs w:val="28"/>
        </w:rPr>
      </w:pPr>
      <w:r w:rsidRPr="004D554E">
        <w:rPr>
          <w:rFonts w:ascii="Times New Roman" w:hAnsi="Times New Roman" w:cs="Times New Roman"/>
          <w:sz w:val="28"/>
          <w:szCs w:val="28"/>
        </w:rPr>
        <w:t>Стоя по пояс в воде, ребенок делает ладошки лодочкой и начинает движения руками в стороны. Малыш может толкать воду вперед и назад.</w:t>
      </w:r>
    </w:p>
    <w:p w:rsidR="00D617B6" w:rsidRDefault="00D617B6" w:rsidP="00D617B6">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Опуская ребенка в воду и держа за руки, начинаем раскачивать его по кругу или маятником. Этим забавным упражнением можно закончить  комплекс или развеселить кроху, когда он расстроен.</w:t>
      </w:r>
    </w:p>
    <w:p w:rsidR="00D617B6" w:rsidRDefault="00D617B6" w:rsidP="00D617B6">
      <w:pPr>
        <w:pStyle w:val="a3"/>
        <w:spacing w:line="360" w:lineRule="auto"/>
        <w:ind w:left="1428"/>
        <w:jc w:val="both"/>
        <w:rPr>
          <w:rFonts w:ascii="Times New Roman" w:hAnsi="Times New Roman" w:cs="Times New Roman"/>
          <w:sz w:val="28"/>
          <w:szCs w:val="28"/>
        </w:rPr>
      </w:pPr>
    </w:p>
    <w:p w:rsidR="00D617B6" w:rsidRDefault="00D617B6" w:rsidP="00D617B6">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Если у ребенка был опыт грудничкового плавания, то в возрасте 1,5-2 лет он уже может свободно нырять и плыть под водой, учится держаться в воде и скользить по воде.</w:t>
      </w:r>
    </w:p>
    <w:p w:rsidR="00D617B6" w:rsidRDefault="00D617B6" w:rsidP="00D617B6">
      <w:pPr>
        <w:pStyle w:val="a3"/>
        <w:spacing w:line="360" w:lineRule="auto"/>
        <w:ind w:left="0" w:firstLine="708"/>
        <w:jc w:val="both"/>
        <w:rPr>
          <w:rFonts w:ascii="Times New Roman" w:hAnsi="Times New Roman" w:cs="Times New Roman"/>
          <w:sz w:val="28"/>
          <w:szCs w:val="28"/>
        </w:rPr>
      </w:pPr>
    </w:p>
    <w:sectPr w:rsidR="00D617B6" w:rsidSect="00826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D5B"/>
    <w:multiLevelType w:val="hybridMultilevel"/>
    <w:tmpl w:val="C72C9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070E7"/>
    <w:multiLevelType w:val="hybridMultilevel"/>
    <w:tmpl w:val="5DDAC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41CA2"/>
    <w:multiLevelType w:val="hybridMultilevel"/>
    <w:tmpl w:val="469E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64809"/>
    <w:multiLevelType w:val="hybridMultilevel"/>
    <w:tmpl w:val="D2F4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37836"/>
    <w:multiLevelType w:val="hybridMultilevel"/>
    <w:tmpl w:val="12BC2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7C377C"/>
    <w:multiLevelType w:val="hybridMultilevel"/>
    <w:tmpl w:val="AF9A5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2F4B13"/>
    <w:multiLevelType w:val="hybridMultilevel"/>
    <w:tmpl w:val="C63C6D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8E42F20"/>
    <w:multiLevelType w:val="hybridMultilevel"/>
    <w:tmpl w:val="8F1EF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95553"/>
    <w:multiLevelType w:val="hybridMultilevel"/>
    <w:tmpl w:val="3B1E4E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66C6AC6"/>
    <w:multiLevelType w:val="hybridMultilevel"/>
    <w:tmpl w:val="EA7A0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255421"/>
    <w:multiLevelType w:val="hybridMultilevel"/>
    <w:tmpl w:val="5C50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0"/>
  </w:num>
  <w:num w:numId="5">
    <w:abstractNumId w:val="4"/>
  </w:num>
  <w:num w:numId="6">
    <w:abstractNumId w:val="3"/>
  </w:num>
  <w:num w:numId="7">
    <w:abstractNumId w:val="8"/>
  </w:num>
  <w:num w:numId="8">
    <w:abstractNumId w:val="6"/>
  </w:num>
  <w:num w:numId="9">
    <w:abstractNumId w:val="2"/>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characterSpacingControl w:val="doNotCompress"/>
  <w:compat/>
  <w:rsids>
    <w:rsidRoot w:val="00BE3B33"/>
    <w:rsid w:val="00055C60"/>
    <w:rsid w:val="002C76FA"/>
    <w:rsid w:val="00330AD8"/>
    <w:rsid w:val="00736A2C"/>
    <w:rsid w:val="008269C4"/>
    <w:rsid w:val="00BC5D50"/>
    <w:rsid w:val="00BC629B"/>
    <w:rsid w:val="00BE3B33"/>
    <w:rsid w:val="00D61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7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7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ATI</cp:lastModifiedBy>
  <cp:revision>7</cp:revision>
  <dcterms:created xsi:type="dcterms:W3CDTF">2017-03-02T06:38:00Z</dcterms:created>
  <dcterms:modified xsi:type="dcterms:W3CDTF">2018-07-03T11:46:00Z</dcterms:modified>
</cp:coreProperties>
</file>