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AE" w:rsidRPr="00E72143" w:rsidRDefault="007D38AE" w:rsidP="007D38AE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 CYR" w:eastAsia="Times New Roman" w:hAnsi="Times New Roman CYR" w:cs="Times New Roman CYR"/>
          <w:bCs/>
          <w:sz w:val="26"/>
          <w:szCs w:val="26"/>
        </w:rPr>
      </w:pPr>
      <w:bookmarkStart w:id="0" w:name="sub_100"/>
      <w:r w:rsidRPr="00E72143">
        <w:rPr>
          <w:rFonts w:ascii="Times New Roman CYR" w:eastAsia="Times New Roman" w:hAnsi="Times New Roman CYR" w:cs="Times New Roman CYR"/>
          <w:bCs/>
          <w:sz w:val="26"/>
          <w:szCs w:val="26"/>
        </w:rPr>
        <w:t>УТВЕРЖДЕНО:</w:t>
      </w:r>
    </w:p>
    <w:p w:rsidR="007D38AE" w:rsidRPr="00E72143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 CYR" w:eastAsia="Times New Roman" w:hAnsi="Times New Roman CYR" w:cs="Times New Roman CYR"/>
          <w:bCs/>
          <w:sz w:val="26"/>
          <w:szCs w:val="26"/>
        </w:rPr>
      </w:pPr>
      <w:r w:rsidRPr="00E72143">
        <w:rPr>
          <w:rFonts w:ascii="Times New Roman CYR" w:eastAsia="Times New Roman" w:hAnsi="Times New Roman CYR" w:cs="Times New Roman CYR"/>
          <w:bCs/>
          <w:sz w:val="26"/>
          <w:szCs w:val="26"/>
        </w:rPr>
        <w:t>приказом директора</w:t>
      </w:r>
    </w:p>
    <w:p w:rsidR="007D38AE" w:rsidRPr="00E72143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 CYR" w:eastAsia="Times New Roman" w:hAnsi="Times New Roman CYR" w:cs="Times New Roman CYR"/>
          <w:bCs/>
          <w:sz w:val="26"/>
          <w:szCs w:val="26"/>
        </w:rPr>
      </w:pPr>
      <w:r w:rsidRPr="00E72143">
        <w:rPr>
          <w:rFonts w:ascii="Times New Roman CYR" w:eastAsia="Times New Roman" w:hAnsi="Times New Roman CYR" w:cs="Times New Roman CYR"/>
          <w:bCs/>
          <w:sz w:val="26"/>
          <w:szCs w:val="26"/>
        </w:rPr>
        <w:t xml:space="preserve">БУ СО ВО «КЦСОН «Забота»  </w:t>
      </w:r>
    </w:p>
    <w:p w:rsidR="007D38AE" w:rsidRPr="00E72143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left="4111"/>
        <w:outlineLvl w:val="0"/>
        <w:rPr>
          <w:rFonts w:ascii="Times New Roman CYR" w:eastAsia="Times New Roman" w:hAnsi="Times New Roman CYR" w:cs="Times New Roman CYR"/>
          <w:bCs/>
          <w:sz w:val="26"/>
          <w:szCs w:val="26"/>
        </w:rPr>
      </w:pPr>
      <w:r w:rsidRPr="00E72143">
        <w:rPr>
          <w:rFonts w:ascii="Times New Roman CYR" w:eastAsia="Times New Roman" w:hAnsi="Times New Roman CYR" w:cs="Times New Roman CYR"/>
          <w:bCs/>
          <w:sz w:val="26"/>
          <w:szCs w:val="26"/>
        </w:rPr>
        <w:t>от «</w:t>
      </w:r>
      <w:r w:rsidR="009638F2">
        <w:rPr>
          <w:rFonts w:ascii="Times New Roman CYR" w:eastAsia="Times New Roman" w:hAnsi="Times New Roman CYR" w:cs="Times New Roman CYR"/>
          <w:bCs/>
          <w:sz w:val="26"/>
          <w:szCs w:val="26"/>
        </w:rPr>
        <w:t>25</w:t>
      </w:r>
      <w:r w:rsidRPr="00E72143">
        <w:rPr>
          <w:rFonts w:ascii="Times New Roman CYR" w:eastAsia="Times New Roman" w:hAnsi="Times New Roman CYR" w:cs="Times New Roman CYR"/>
          <w:bCs/>
          <w:sz w:val="26"/>
          <w:szCs w:val="26"/>
        </w:rPr>
        <w:t xml:space="preserve">» </w:t>
      </w:r>
      <w:r w:rsidR="009638F2">
        <w:rPr>
          <w:rFonts w:ascii="Times New Roman CYR" w:eastAsia="Times New Roman" w:hAnsi="Times New Roman CYR" w:cs="Times New Roman CYR"/>
          <w:bCs/>
          <w:sz w:val="26"/>
          <w:szCs w:val="26"/>
        </w:rPr>
        <w:t xml:space="preserve">марта </w:t>
      </w:r>
      <w:r w:rsidRPr="00E72143">
        <w:rPr>
          <w:rFonts w:ascii="Times New Roman CYR" w:eastAsia="Times New Roman" w:hAnsi="Times New Roman CYR" w:cs="Times New Roman CYR"/>
          <w:bCs/>
          <w:sz w:val="26"/>
          <w:szCs w:val="26"/>
        </w:rPr>
        <w:t xml:space="preserve"> № </w:t>
      </w:r>
      <w:r w:rsidR="009638F2">
        <w:rPr>
          <w:rFonts w:ascii="Times New Roman CYR" w:eastAsia="Times New Roman" w:hAnsi="Times New Roman CYR" w:cs="Times New Roman CYR"/>
          <w:bCs/>
          <w:sz w:val="26"/>
          <w:szCs w:val="26"/>
        </w:rPr>
        <w:t>110</w:t>
      </w:r>
      <w:bookmarkStart w:id="1" w:name="_GoBack"/>
      <w:bookmarkEnd w:id="1"/>
      <w:r w:rsidRPr="00E72143">
        <w:rPr>
          <w:rFonts w:ascii="Times New Roman CYR" w:eastAsia="Times New Roman" w:hAnsi="Times New Roman CYR" w:cs="Times New Roman CYR"/>
          <w:bCs/>
          <w:sz w:val="26"/>
          <w:szCs w:val="26"/>
        </w:rPr>
        <w:t>/01-05</w:t>
      </w:r>
    </w:p>
    <w:p w:rsidR="007D38AE" w:rsidRDefault="007D38AE" w:rsidP="007D38AE">
      <w:pPr>
        <w:pStyle w:val="1"/>
        <w:spacing w:before="0" w:after="0"/>
        <w:rPr>
          <w:rFonts w:eastAsia="Times New Roman"/>
          <w:color w:val="auto"/>
          <w:sz w:val="26"/>
          <w:szCs w:val="26"/>
        </w:rPr>
      </w:pPr>
    </w:p>
    <w:p w:rsidR="007D38AE" w:rsidRPr="007D38AE" w:rsidRDefault="007D38AE" w:rsidP="007D38AE"/>
    <w:p w:rsidR="007D38AE" w:rsidRPr="00E72143" w:rsidRDefault="007D38AE" w:rsidP="007D38AE">
      <w:pPr>
        <w:pStyle w:val="1"/>
        <w:spacing w:before="0" w:after="0"/>
        <w:rPr>
          <w:rFonts w:eastAsia="Times New Roman"/>
          <w:color w:val="auto"/>
          <w:sz w:val="26"/>
          <w:szCs w:val="26"/>
        </w:rPr>
      </w:pPr>
      <w:r w:rsidRPr="00E72143">
        <w:rPr>
          <w:rFonts w:eastAsia="Times New Roman"/>
          <w:color w:val="auto"/>
          <w:sz w:val="26"/>
          <w:szCs w:val="26"/>
        </w:rPr>
        <w:t xml:space="preserve">ПОЛОЖЕНИЕ О КОНФЛИКТЕ ИНТЕРЕСОВ </w:t>
      </w:r>
    </w:p>
    <w:p w:rsidR="007D38AE" w:rsidRPr="00E72143" w:rsidRDefault="007D38AE" w:rsidP="007D38A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E72143">
        <w:rPr>
          <w:rFonts w:ascii="Times New Roman" w:hAnsi="Times New Roman" w:cs="Times New Roman"/>
          <w:b w:val="0"/>
          <w:color w:val="auto"/>
          <w:sz w:val="26"/>
          <w:szCs w:val="26"/>
        </w:rPr>
        <w:t>бюджетного учреждения социального обслуживания Вологодской области «Комплексный центр социального обслуживания населения города Череповца и Череповецкого района «Забота»</w:t>
      </w:r>
    </w:p>
    <w:p w:rsidR="007D38AE" w:rsidRPr="00E72143" w:rsidRDefault="007D38AE" w:rsidP="007D38A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>1. Общие положения</w:t>
      </w:r>
    </w:p>
    <w:bookmarkEnd w:id="0"/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1.1. Положение о конфликте интересов (далее - Положение) разработано в соответствии с положениями 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>Федерального закона</w:t>
      </w: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 от 25 декабря 2008 г. 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>№</w:t>
      </w: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 273-ФЗ 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>«</w:t>
      </w:r>
      <w:r w:rsidRPr="00D24AF5">
        <w:rPr>
          <w:rFonts w:ascii="Times New Roman CYR" w:eastAsia="Times New Roman" w:hAnsi="Times New Roman CYR" w:cs="Times New Roman CYR"/>
          <w:sz w:val="26"/>
          <w:szCs w:val="26"/>
        </w:rPr>
        <w:t>О противодействии коррупции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>»</w:t>
      </w: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, 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>Методических рекомендаций</w:t>
      </w: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 по разработке и принятию организациями мер по предупреждению и противодействию коррупции, утвержденных Министерством труда и социальной защиты РФ 8 ноября 2013 г.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1.2. Настоящее Положение является внутренним документом 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>бюджетного учреждения социального обслуживания Вологодской области «Комплексный центр социального обслуживания населения города Череповца и Череповецкого района «Забота»</w:t>
      </w: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 (далее - 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>Учреждение</w:t>
      </w: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), основной целью которого является установление порядка выявления и урегулирования конфликтов интересов, возникающих у работников 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>Учреждения</w:t>
      </w: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 в ходе выполнения ими трудовых обязанностей.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bookmarkStart w:id="2" w:name="sub_103"/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косвенная) работника 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>Учреждения</w:t>
      </w:r>
      <w:r w:rsidRPr="00D24AF5">
        <w:rPr>
          <w:rFonts w:ascii="Times New Roman CYR" w:eastAsia="Times New Roman" w:hAnsi="Times New Roman CYR" w:cs="Times New Roman CYR"/>
          <w:sz w:val="26"/>
          <w:szCs w:val="26"/>
        </w:rPr>
        <w:t>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bookmarkEnd w:id="2"/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proofErr w:type="gramStart"/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>Учреждения</w:t>
      </w:r>
      <w:r w:rsidRPr="00D24AF5">
        <w:rPr>
          <w:rFonts w:ascii="Times New Roman CYR" w:eastAsia="Times New Roman" w:hAnsi="Times New Roman CYR" w:cs="Times New Roman CYR"/>
          <w:sz w:val="26"/>
          <w:szCs w:val="26"/>
        </w:rPr>
        <w:t>, указанным в настоящем пункте,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</w:t>
      </w:r>
      <w:proofErr w:type="gramEnd"/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 или организациями, с которыми работник 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>Учреждения</w:t>
      </w:r>
      <w:r w:rsidRPr="00D24AF5">
        <w:rPr>
          <w:rFonts w:ascii="Times New Roman CYR" w:eastAsia="Times New Roman" w:hAnsi="Times New Roman CYR" w:cs="Times New Roman CYR"/>
          <w:sz w:val="26"/>
          <w:szCs w:val="26"/>
        </w:rPr>
        <w:t>, указанный в настоящем пункте,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1.4. Действие настоящего Положения распространяется на работников 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>Учреждения</w:t>
      </w: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, указанных в 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>пункте 1.3</w:t>
      </w: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 настоящего Положения, а так же на физических лиц, сотрудничающих с 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>Учреждением</w:t>
      </w: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 на основе гражданско-правовых договоров.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1.5. Содержание настоящего Положения доводится до сведения указанных работников </w:t>
      </w:r>
      <w:r>
        <w:rPr>
          <w:rFonts w:ascii="Times New Roman CYR" w:eastAsia="Times New Roman" w:hAnsi="Times New Roman CYR" w:cs="Times New Roman CYR"/>
          <w:sz w:val="26"/>
          <w:szCs w:val="26"/>
        </w:rPr>
        <w:t>Учреждения</w:t>
      </w:r>
      <w:r w:rsidRPr="00D24AF5">
        <w:rPr>
          <w:rFonts w:ascii="Times New Roman CYR" w:eastAsia="Times New Roman" w:hAnsi="Times New Roman CYR" w:cs="Times New Roman CYR"/>
          <w:sz w:val="26"/>
          <w:szCs w:val="26"/>
        </w:rPr>
        <w:t>.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  <w:bookmarkStart w:id="3" w:name="sub_200"/>
      <w:r w:rsidRPr="00D24AF5"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lastRenderedPageBreak/>
        <w:t xml:space="preserve">2. Основные принципы управления конфликтом интересов в </w:t>
      </w:r>
      <w:r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>Учреждении</w:t>
      </w:r>
    </w:p>
    <w:bookmarkEnd w:id="3"/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2.1. В основу работы по управлению конфликтом интересов в 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>Учреждении</w:t>
      </w: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 положены следующие принципы: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>- обязательность раскрытия сведений о реальном или потенциальном конфликте интересов;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- индивидуальное рассмотрение и оценка </w:t>
      </w:r>
      <w:proofErr w:type="spellStart"/>
      <w:r w:rsidRPr="00D24AF5">
        <w:rPr>
          <w:rFonts w:ascii="Times New Roman CYR" w:eastAsia="Times New Roman" w:hAnsi="Times New Roman CYR" w:cs="Times New Roman CYR"/>
          <w:sz w:val="26"/>
          <w:szCs w:val="26"/>
        </w:rPr>
        <w:t>репутационных</w:t>
      </w:r>
      <w:proofErr w:type="spellEnd"/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 рисков для 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 xml:space="preserve">Учреждения </w:t>
      </w:r>
      <w:r w:rsidRPr="00D24AF5">
        <w:rPr>
          <w:rFonts w:ascii="Times New Roman CYR" w:eastAsia="Times New Roman" w:hAnsi="Times New Roman CYR" w:cs="Times New Roman CYR"/>
          <w:sz w:val="26"/>
          <w:szCs w:val="26"/>
        </w:rPr>
        <w:t>при выявлении каждого конфликта интересов и его урегулирование;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>- конфиденциальность процесса раскрытия сведений о конфликте интересов и процесса его урегулирования;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- соблюдение баланса интересов 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>Учреждения</w:t>
      </w: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 и работника при урегулировании конфликта интересов;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>Учреждением.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  <w:bookmarkStart w:id="4" w:name="sub_300"/>
      <w:r w:rsidRPr="00D24AF5"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 xml:space="preserve">3. Порядок раскрытия конфликта интересов работником </w:t>
      </w:r>
      <w:r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 xml:space="preserve">Учреждения </w:t>
      </w:r>
      <w:r w:rsidRPr="00D24AF5"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>и порядок его урегулирования, в том числе возможные способы разрешения возникшего конфликта интересов</w:t>
      </w:r>
    </w:p>
    <w:bookmarkEnd w:id="4"/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>3.1. В соответствии с условиями настоящего положения устанавливаются следующие виды раскрытия конфликта интересов: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>- раскрытие сведений о конфликте интересов при приеме на работу;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>- раскрытие сведений о конфликте интересов при назначении на новую должность;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>- разовое раскрытие сведений по мере возникновения ситуаций конфликта интересов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>.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>3.2.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3.3. 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>Директором учреждения</w:t>
      </w: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 из числа работников назначается лицо, ответственное за прием сведений о возникающих (имеющихся) конфликтах интересов.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>3.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>4</w:t>
      </w: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. Рассмотрение представленных сведений осуществляется 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 xml:space="preserve">Руководителем Учреждения  и </w:t>
      </w:r>
      <w:r w:rsidRPr="00D24AF5">
        <w:rPr>
          <w:rFonts w:ascii="Times New Roman CYR" w:eastAsia="Times New Roman" w:hAnsi="Times New Roman CYR" w:cs="Times New Roman CYR"/>
          <w:sz w:val="26"/>
          <w:szCs w:val="26"/>
        </w:rPr>
        <w:t>Комиссией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 xml:space="preserve"> по противодействию коррупции</w:t>
      </w: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, 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>утвержденной приказом директора</w:t>
      </w:r>
      <w:r w:rsidR="000068DC">
        <w:rPr>
          <w:rFonts w:ascii="Times New Roman CYR" w:eastAsia="Times New Roman" w:hAnsi="Times New Roman CYR" w:cs="Times New Roman CYR"/>
          <w:sz w:val="26"/>
          <w:szCs w:val="26"/>
        </w:rPr>
        <w:t>.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>3.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>5</w:t>
      </w: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. 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>Учреждение</w:t>
      </w: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>3.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>6</w:t>
      </w: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. 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>Учреждения</w:t>
      </w: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 рисков и выбора наиболее подходящей формы урегулирования конфликта интересов.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>3.8.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>Ситуация, не являющаяся конфликтом интересов, не нуждается в специальных способах урегулирования.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3.9. В случае если конфликт интересов имеет место, то могут быть </w:t>
      </w:r>
      <w:r w:rsidRPr="00D24AF5">
        <w:rPr>
          <w:rFonts w:ascii="Times New Roman CYR" w:eastAsia="Times New Roman" w:hAnsi="Times New Roman CYR" w:cs="Times New Roman CYR"/>
          <w:sz w:val="26"/>
          <w:szCs w:val="26"/>
        </w:rPr>
        <w:lastRenderedPageBreak/>
        <w:t>использованы следующие способы его разрешения: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- добровольный отказ работника 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 xml:space="preserve">Учреждения </w:t>
      </w:r>
      <w:r w:rsidRPr="00D24AF5">
        <w:rPr>
          <w:rFonts w:ascii="Times New Roman CYR" w:eastAsia="Times New Roman" w:hAnsi="Times New Roman CYR" w:cs="Times New Roman CYR"/>
          <w:sz w:val="26"/>
          <w:szCs w:val="26"/>
        </w:rPr>
        <w:t>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>- пересмотр и изменение функциональных обязанностей работника;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>-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- отказ работника от своего личного интереса, порождающего конфликт с интересами 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>Учреждения</w:t>
      </w:r>
      <w:r w:rsidRPr="00D24AF5">
        <w:rPr>
          <w:rFonts w:ascii="Times New Roman CYR" w:eastAsia="Times New Roman" w:hAnsi="Times New Roman CYR" w:cs="Times New Roman CYR"/>
          <w:sz w:val="26"/>
          <w:szCs w:val="26"/>
        </w:rPr>
        <w:t>;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- увольнение работника из 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>Учреждения</w:t>
      </w: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 по инициативе работника;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По договоренности 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>Учреждения</w:t>
      </w: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3.10. При разрешении имеющегося конфликта интересов следует выбрать наиболее 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>«</w:t>
      </w:r>
      <w:r w:rsidRPr="00D24AF5">
        <w:rPr>
          <w:rFonts w:ascii="Times New Roman CYR" w:eastAsia="Times New Roman" w:hAnsi="Times New Roman CYR" w:cs="Times New Roman CYR"/>
          <w:sz w:val="26"/>
          <w:szCs w:val="26"/>
        </w:rPr>
        <w:t>мягкую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>»</w:t>
      </w: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>«</w:t>
      </w:r>
      <w:r w:rsidRPr="00D24AF5">
        <w:rPr>
          <w:rFonts w:ascii="Times New Roman CYR" w:eastAsia="Times New Roman" w:hAnsi="Times New Roman CYR" w:cs="Times New Roman CYR"/>
          <w:sz w:val="26"/>
          <w:szCs w:val="26"/>
        </w:rPr>
        <w:t>мягкие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>»</w:t>
      </w: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 меры оказались недостаточно эффективными.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>Учреждения</w:t>
      </w:r>
      <w:r w:rsidRPr="00D24AF5">
        <w:rPr>
          <w:rFonts w:ascii="Times New Roman CYR" w:eastAsia="Times New Roman" w:hAnsi="Times New Roman CYR" w:cs="Times New Roman CYR"/>
          <w:sz w:val="26"/>
          <w:szCs w:val="26"/>
        </w:rPr>
        <w:t>.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  <w:bookmarkStart w:id="5" w:name="sub_400"/>
      <w:r w:rsidRPr="00D24AF5"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>4. Обязанности работников в связи с раскрытием и урегулированием конфликта интересов</w:t>
      </w:r>
    </w:p>
    <w:bookmarkEnd w:id="5"/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>4.1.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- при принятии решений по деловым вопросам и выполнении своих трудовых обязанностей руководствоваться интересами </w:t>
      </w:r>
      <w:r w:rsidRPr="00E72143">
        <w:rPr>
          <w:rFonts w:ascii="Times New Roman CYR" w:eastAsia="Times New Roman" w:hAnsi="Times New Roman CYR" w:cs="Times New Roman CYR"/>
          <w:sz w:val="26"/>
          <w:szCs w:val="26"/>
        </w:rPr>
        <w:t>Учреждения</w:t>
      </w:r>
      <w:r w:rsidRPr="00D24AF5">
        <w:rPr>
          <w:rFonts w:ascii="Times New Roman CYR" w:eastAsia="Times New Roman" w:hAnsi="Times New Roman CYR" w:cs="Times New Roman CYR"/>
          <w:sz w:val="26"/>
          <w:szCs w:val="26"/>
        </w:rPr>
        <w:t xml:space="preserve"> - без учета своих личных интересов, интересов своих родственников и друзей;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>- избегать (по возможности) ситуаций и обстоятельств, которые могут привести к конфликту интересов;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>- раскрывать возникший (реальный) или потенциальный конфликт интересов;</w:t>
      </w:r>
    </w:p>
    <w:p w:rsidR="007D38AE" w:rsidRPr="00D24AF5" w:rsidRDefault="007D38AE" w:rsidP="007D3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24AF5">
        <w:rPr>
          <w:rFonts w:ascii="Times New Roman CYR" w:eastAsia="Times New Roman" w:hAnsi="Times New Roman CYR" w:cs="Times New Roman CYR"/>
          <w:sz w:val="26"/>
          <w:szCs w:val="26"/>
        </w:rPr>
        <w:t>- содействовать урегулированию возникшего конфликта интересов.</w:t>
      </w:r>
    </w:p>
    <w:p w:rsidR="00444DC2" w:rsidRDefault="00444DC2"/>
    <w:sectPr w:rsidR="00444DC2" w:rsidSect="007D38A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6B4" w:rsidRDefault="008036B4" w:rsidP="007D38AE">
      <w:pPr>
        <w:spacing w:after="0" w:line="240" w:lineRule="auto"/>
      </w:pPr>
      <w:r>
        <w:separator/>
      </w:r>
    </w:p>
  </w:endnote>
  <w:endnote w:type="continuationSeparator" w:id="0">
    <w:p w:rsidR="008036B4" w:rsidRDefault="008036B4" w:rsidP="007D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6B4" w:rsidRDefault="008036B4" w:rsidP="007D38AE">
      <w:pPr>
        <w:spacing w:after="0" w:line="240" w:lineRule="auto"/>
      </w:pPr>
      <w:r>
        <w:separator/>
      </w:r>
    </w:p>
  </w:footnote>
  <w:footnote w:type="continuationSeparator" w:id="0">
    <w:p w:rsidR="008036B4" w:rsidRDefault="008036B4" w:rsidP="007D3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9B"/>
    <w:rsid w:val="000068DC"/>
    <w:rsid w:val="001B3BB2"/>
    <w:rsid w:val="003C4FE1"/>
    <w:rsid w:val="00444DC2"/>
    <w:rsid w:val="00517B29"/>
    <w:rsid w:val="005E4031"/>
    <w:rsid w:val="007D38AE"/>
    <w:rsid w:val="008036B4"/>
    <w:rsid w:val="009638F2"/>
    <w:rsid w:val="00D7369F"/>
    <w:rsid w:val="00DD635E"/>
    <w:rsid w:val="00EC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A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38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38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D3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38A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D3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38A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A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38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38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D3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38A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D3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38A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1129</Words>
  <Characters>6437</Characters>
  <Application>Microsoft Office Word</Application>
  <DocSecurity>0</DocSecurity>
  <Lines>53</Lines>
  <Paragraphs>15</Paragraphs>
  <ScaleCrop>false</ScaleCrop>
  <Company/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NL.Ryabova</dc:creator>
  <cp:keywords/>
  <dc:description/>
  <cp:lastModifiedBy>NL.Ryabova</cp:lastModifiedBy>
  <cp:revision>4</cp:revision>
  <dcterms:created xsi:type="dcterms:W3CDTF">2024-03-01T12:13:00Z</dcterms:created>
  <dcterms:modified xsi:type="dcterms:W3CDTF">2024-03-27T08:44:00Z</dcterms:modified>
</cp:coreProperties>
</file>