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41E" w:rsidRDefault="0073241E" w:rsidP="0073241E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Приложение 6 к приказу</w:t>
      </w:r>
      <w:r w:rsidRPr="007324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</w:p>
    <w:p w:rsidR="004E7C41" w:rsidRDefault="0073241E" w:rsidP="0073241E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324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</w:t>
      </w:r>
      <w:r w:rsidRPr="007324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21.02.2023 № 53.1/01-05</w:t>
      </w:r>
    </w:p>
    <w:p w:rsidR="004E7C41" w:rsidRDefault="004E7C41" w:rsidP="004E7C41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E7C41" w:rsidRPr="004E7C41" w:rsidRDefault="004E7C41" w:rsidP="004E7C41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r w:rsidRPr="004E7C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Положение</w:t>
      </w:r>
    </w:p>
    <w:p w:rsidR="004E7C41" w:rsidRDefault="0073241E" w:rsidP="004E7C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="004E7C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языке (языках) образования</w:t>
      </w:r>
      <w:r w:rsidR="00970B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4E7C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7324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бюджетного учреждения социального обслуживания населения Вологодской области «Комплексный центр социального обслуживания населения города Череповца и Череповецкого района «Забота»</w:t>
      </w:r>
      <w:r w:rsidR="004E7C41" w:rsidRPr="007324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осуществляющего образовательную деятельность по дополнительной общеобразовательной общеразвивающей программе физкультурно-</w:t>
      </w:r>
      <w:r w:rsidR="004E7C41" w:rsidRPr="004E7C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спортивной направленности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4E7C41" w:rsidRPr="004E7C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«Адаптивная физическая культура для детей с тяжелыми и множественными нарушениями развития»</w:t>
      </w:r>
    </w:p>
    <w:bookmarkEnd w:id="0"/>
    <w:p w:rsidR="0073241E" w:rsidRPr="0073241E" w:rsidRDefault="0073241E" w:rsidP="004E7C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241E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Положение)</w:t>
      </w:r>
    </w:p>
    <w:p w:rsidR="004E7C41" w:rsidRPr="0073241E" w:rsidRDefault="004E7C41" w:rsidP="004E7C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7C41" w:rsidRPr="004E7C41" w:rsidRDefault="004E7C41" w:rsidP="004E7C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7C41" w:rsidRPr="0073241E" w:rsidRDefault="004E7C41" w:rsidP="0073241E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324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Общие положения</w:t>
      </w:r>
    </w:p>
    <w:p w:rsidR="0073241E" w:rsidRPr="0073241E" w:rsidRDefault="0073241E" w:rsidP="0073241E">
      <w:pPr>
        <w:pStyle w:val="a3"/>
        <w:spacing w:after="0" w:line="360" w:lineRule="auto"/>
        <w:ind w:left="1293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E7C41" w:rsidRDefault="004E7C41" w:rsidP="004E7C4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7C41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4E7C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4E7C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Положение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разработано на основании Федерального Закона РФ от 29.12.2012 г. №</w:t>
      </w:r>
      <w:r w:rsidR="007324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273-ФЗ «Об образовании в Российской Федерации», Федерального Закона РФ от 01.06.2005 г. №53-ФЗ «О государственном языке Российской Федерации (с изменениями и дополнениями), Федерального Закона РФ от 25.10.1991 г. №1807-1 «О языках народов Российской Федерации», Федерального закона РФ от 25 июля 2002 г. №115-ФЗ «О правовом положении иностранных граждан в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Федерации» (с изменениями и дополнениями),</w:t>
      </w:r>
      <w:r w:rsidR="009033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Устава бюджетного учреждения социального обслуживания Вологодской об</w:t>
      </w:r>
      <w:r w:rsidR="00872328">
        <w:rPr>
          <w:rFonts w:ascii="Times New Roman" w:eastAsia="Times New Roman" w:hAnsi="Times New Roman" w:cs="Times New Roman"/>
          <w:sz w:val="26"/>
          <w:szCs w:val="26"/>
          <w:lang w:eastAsia="ru-RU"/>
        </w:rPr>
        <w:t>ласти «Комплексный центр социального обслуживания населения города Череповца и Череповецкого района «Забота»</w:t>
      </w:r>
      <w:r w:rsidR="00EA6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</w:t>
      </w:r>
      <w:r w:rsidR="007324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Учреждение</w:t>
      </w:r>
      <w:r w:rsidR="00EA6930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87232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72328" w:rsidRDefault="00872328" w:rsidP="004E7C4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1.2. Положение</w:t>
      </w:r>
      <w:r w:rsidR="007324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определяет язык образования в 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чреждении, по реализуемой</w:t>
      </w:r>
      <w:r w:rsidRPr="00872328">
        <w:t xml:space="preserve"> </w:t>
      </w:r>
      <w:r w:rsidRPr="0087232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дополнительной общеобразовательной общеразвивающей программе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в соответствии с законодательством Российской Федерации.</w:t>
      </w:r>
    </w:p>
    <w:p w:rsidR="00872328" w:rsidRDefault="00872328" w:rsidP="004E7C4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1.3. В соответствии со ст. 14, п.п.1, 3 Федерального Закона от 29.12.2012 г. №273-ФЗ «Об образовании в Российской Федерации» в Российской Федерации гарантируется получение образования на государственном языке Российской Федерации, а также выбор языка обучения и воспитания в пределах возможностей, предоставляемой системой образования.</w:t>
      </w:r>
    </w:p>
    <w:p w:rsidR="00872328" w:rsidRDefault="00872328" w:rsidP="004E7C4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1.4. В соответствии со ст. 14 п.5 Федерального Закона от 29.12.2012 г. №273-ФЗ «Об образовании в Российской Федерации» образование может быть получено на иностранном языке в соответствии с образовательной программой</w:t>
      </w:r>
      <w:r w:rsidR="00EA6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 порядке, </w:t>
      </w:r>
      <w:r w:rsidR="00EA693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установленном законодательством об образовании и локальными актами учреждения.</w:t>
      </w:r>
    </w:p>
    <w:p w:rsidR="00EA6930" w:rsidRDefault="00EA6930" w:rsidP="004E7C4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1.5. Положение вступает в силу с момента утверждения и действует до внесения в него в установленном порядке изменений.</w:t>
      </w:r>
    </w:p>
    <w:p w:rsidR="00EA6930" w:rsidRDefault="00EA6930" w:rsidP="004E7C4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6930" w:rsidRDefault="00EA6930" w:rsidP="00EA693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A69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Язык образования</w:t>
      </w:r>
    </w:p>
    <w:p w:rsidR="00EA6930" w:rsidRDefault="00EA6930" w:rsidP="00EA693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6930">
        <w:rPr>
          <w:rFonts w:ascii="Times New Roman" w:eastAsia="Times New Roman" w:hAnsi="Times New Roman" w:cs="Times New Roman"/>
          <w:sz w:val="26"/>
          <w:szCs w:val="26"/>
          <w:lang w:eastAsia="ru-RU"/>
        </w:rPr>
        <w:t>2.1.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73241E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образовательная деятельность осуществляется на государственном языке Российской Федерации – русском языке.</w:t>
      </w:r>
    </w:p>
    <w:p w:rsidR="00EA6930" w:rsidRDefault="00EA6930" w:rsidP="00EA693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 Все документы предоставляются в </w:t>
      </w:r>
      <w:r w:rsidR="0073241E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русском языке или вместе с заверенным в установленном порядке переводом на русский язык.</w:t>
      </w:r>
    </w:p>
    <w:p w:rsidR="00EA6930" w:rsidRPr="00EA6930" w:rsidRDefault="00EA6930" w:rsidP="00505BE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2.3. </w:t>
      </w:r>
      <w:r w:rsidR="00505B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Воспитанники </w:t>
      </w:r>
      <w:r w:rsidR="0073241E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="00505B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получают образование на русском языке по </w:t>
      </w:r>
      <w:r w:rsidR="00505BE4" w:rsidRPr="00505BE4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дополнительной общеобразовательной общеразвивающей программе</w:t>
      </w:r>
      <w:r w:rsidR="00505BE4" w:rsidRPr="00505BE4">
        <w:t xml:space="preserve"> </w:t>
      </w:r>
      <w:r w:rsidR="00505BE4" w:rsidRPr="00505BE4">
        <w:rPr>
          <w:rFonts w:ascii="Times New Roman" w:eastAsia="Times New Roman" w:hAnsi="Times New Roman" w:cs="Times New Roman"/>
          <w:sz w:val="26"/>
          <w:szCs w:val="26"/>
          <w:lang w:eastAsia="ru-RU"/>
        </w:rPr>
        <w:t>физкуль</w:t>
      </w:r>
      <w:r w:rsidR="00505B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турно-спортивной направленности </w:t>
      </w:r>
      <w:r w:rsidR="00505BE4" w:rsidRPr="00505BE4">
        <w:rPr>
          <w:rFonts w:ascii="Times New Roman" w:eastAsia="Times New Roman" w:hAnsi="Times New Roman" w:cs="Times New Roman"/>
          <w:sz w:val="26"/>
          <w:szCs w:val="26"/>
          <w:lang w:eastAsia="ru-RU"/>
        </w:rPr>
        <w:t>«Адаптивная физическая культура для детей с тяжелыми и множественными нарушениями развития»</w:t>
      </w:r>
      <w:r w:rsidR="00505BE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819AC" w:rsidRDefault="00B819AC" w:rsidP="004E7C41"/>
    <w:sectPr w:rsidR="00B819AC" w:rsidSect="0073241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F17B3"/>
    <w:multiLevelType w:val="hybridMultilevel"/>
    <w:tmpl w:val="ADC60926"/>
    <w:lvl w:ilvl="0" w:tplc="6D862CA2">
      <w:start w:val="1"/>
      <w:numFmt w:val="decimal"/>
      <w:lvlText w:val="%1."/>
      <w:lvlJc w:val="left"/>
      <w:pPr>
        <w:ind w:left="1293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9F1"/>
    <w:rsid w:val="004E7C41"/>
    <w:rsid w:val="00505BE4"/>
    <w:rsid w:val="0073241E"/>
    <w:rsid w:val="00872328"/>
    <w:rsid w:val="0090339F"/>
    <w:rsid w:val="00970BB5"/>
    <w:rsid w:val="00B819AC"/>
    <w:rsid w:val="00DB49F1"/>
    <w:rsid w:val="00EA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4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eo.vorobyova</cp:lastModifiedBy>
  <cp:revision>6</cp:revision>
  <dcterms:created xsi:type="dcterms:W3CDTF">2024-07-19T06:26:00Z</dcterms:created>
  <dcterms:modified xsi:type="dcterms:W3CDTF">2024-07-24T09:11:00Z</dcterms:modified>
</cp:coreProperties>
</file>